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8DB7D" w14:textId="74898AC4" w:rsidR="0053789B" w:rsidRDefault="00955BB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9D68E8" wp14:editId="35731AAA">
                <wp:simplePos x="0" y="0"/>
                <wp:positionH relativeFrom="column">
                  <wp:posOffset>-128270</wp:posOffset>
                </wp:positionH>
                <wp:positionV relativeFrom="paragraph">
                  <wp:posOffset>-71121</wp:posOffset>
                </wp:positionV>
                <wp:extent cx="4593946" cy="2714625"/>
                <wp:effectExtent l="0" t="0" r="16510" b="2857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3946" cy="27146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D561E8" id="Obdélník 1" o:spid="_x0000_s1026" style="position:absolute;margin-left:-10.1pt;margin-top:-5.6pt;width:361.75pt;height:21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" filled="f" strokecolor="#1f3763 [1604]" strokeweight="1pt"/>
            </w:pict>
          </mc:Fallback>
        </mc:AlternateContent>
      </w:r>
      <w:r>
        <w:t>OBSAH:</w:t>
      </w:r>
    </w:p>
    <w:p w14:paraId="2DAE8054" w14:textId="4A29E0AD" w:rsidR="00955BB9" w:rsidRDefault="00955BB9">
      <w:pPr>
        <w:contextualSpacing/>
      </w:pPr>
      <w:r>
        <w:t>D.1.4.</w:t>
      </w:r>
      <w:r w:rsidR="00275C07">
        <w:t>1.</w:t>
      </w:r>
      <w:r>
        <w:t>01</w:t>
      </w:r>
      <w:r>
        <w:tab/>
        <w:t>TECHNICKÁ ZPRÁVA</w:t>
      </w:r>
    </w:p>
    <w:p w14:paraId="7CFB843E" w14:textId="54CA580F" w:rsidR="00955BB9" w:rsidRDefault="00955BB9" w:rsidP="00955BB9">
      <w:pPr>
        <w:contextualSpacing/>
      </w:pPr>
      <w:r>
        <w:t>D.1.4.</w:t>
      </w:r>
      <w:r w:rsidR="00275C07">
        <w:t>1.</w:t>
      </w:r>
      <w:r>
        <w:t>02</w:t>
      </w:r>
      <w:r>
        <w:tab/>
        <w:t>VÝPOČET OSVĚTLENÍ</w:t>
      </w:r>
    </w:p>
    <w:p w14:paraId="51E9638D" w14:textId="7F72B580" w:rsidR="00955BB9" w:rsidRDefault="00955BB9" w:rsidP="00955BB9">
      <w:pPr>
        <w:contextualSpacing/>
      </w:pPr>
      <w:r>
        <w:t>D.1.4.</w:t>
      </w:r>
      <w:r w:rsidR="00275C07">
        <w:t>1.</w:t>
      </w:r>
      <w:r>
        <w:t>03</w:t>
      </w:r>
      <w:r>
        <w:tab/>
        <w:t xml:space="preserve">SILNOPROUD A </w:t>
      </w:r>
      <w:r w:rsidR="00C96CD6">
        <w:t>UZEMNĚNÍ – SITUACE</w:t>
      </w:r>
      <w:r>
        <w:tab/>
      </w:r>
      <w:r w:rsidR="00FF101C">
        <w:tab/>
      </w:r>
      <w:r>
        <w:t>1:100</w:t>
      </w:r>
    </w:p>
    <w:p w14:paraId="1167EDF2" w14:textId="164D8829" w:rsidR="002812F4" w:rsidRDefault="002812F4" w:rsidP="00955BB9">
      <w:pPr>
        <w:contextualSpacing/>
      </w:pPr>
      <w:r>
        <w:t>D.1.4.</w:t>
      </w:r>
      <w:r w:rsidR="00275C07">
        <w:t>1.</w:t>
      </w:r>
      <w:r>
        <w:t>0</w:t>
      </w:r>
      <w:r w:rsidR="00275C07">
        <w:t>4</w:t>
      </w:r>
      <w:r>
        <w:tab/>
      </w:r>
      <w:r w:rsidR="00FF101C">
        <w:t>ČERP. ŠACHTA – ZÁS. A SVĚT. OBVODY</w:t>
      </w:r>
      <w:r>
        <w:tab/>
      </w:r>
      <w:r>
        <w:tab/>
        <w:t>1:</w:t>
      </w:r>
      <w:r w:rsidR="00FF101C">
        <w:t>5</w:t>
      </w:r>
      <w:r>
        <w:t>0</w:t>
      </w:r>
    </w:p>
    <w:p w14:paraId="214080FE" w14:textId="328A8F15" w:rsidR="002D391E" w:rsidRDefault="002D391E" w:rsidP="002D391E">
      <w:pPr>
        <w:contextualSpacing/>
      </w:pPr>
      <w:r>
        <w:t>D.1.4.1.0</w:t>
      </w:r>
      <w:r>
        <w:t>5</w:t>
      </w:r>
      <w:r>
        <w:tab/>
        <w:t xml:space="preserve">ČERP. ŠACHTA – </w:t>
      </w:r>
      <w:r>
        <w:t>TECHNOLO</w:t>
      </w:r>
      <w:r w:rsidR="00084E35">
        <w:t>GICKÉ ROZV.</w:t>
      </w:r>
      <w:r>
        <w:tab/>
        <w:t>1:50</w:t>
      </w:r>
    </w:p>
    <w:p w14:paraId="77688254" w14:textId="61E85C21" w:rsidR="00084E35" w:rsidRDefault="00084E35" w:rsidP="00084E35">
      <w:pPr>
        <w:contextualSpacing/>
      </w:pPr>
      <w:r>
        <w:t>D.1.4.1.0</w:t>
      </w:r>
      <w:r>
        <w:t>6</w:t>
      </w:r>
      <w:r>
        <w:tab/>
      </w:r>
      <w:r>
        <w:t>PŘEHLEDOVÉ SCHÉMA NAPÁJENÍ</w:t>
      </w:r>
      <w:r>
        <w:tab/>
      </w:r>
      <w:r>
        <w:tab/>
      </w:r>
    </w:p>
    <w:p w14:paraId="2A2355E0" w14:textId="6C49BE8D" w:rsidR="003E5E24" w:rsidRDefault="003E5E24" w:rsidP="00084E35">
      <w:pPr>
        <w:contextualSpacing/>
      </w:pPr>
      <w:r>
        <w:t>D.1.4.1.0</w:t>
      </w:r>
      <w:r>
        <w:t>7</w:t>
      </w:r>
      <w:r>
        <w:tab/>
      </w:r>
      <w:r>
        <w:t>ROZVÁDĚČ R1</w:t>
      </w:r>
      <w:r w:rsidR="002C6C63">
        <w:t xml:space="preserve"> –</w:t>
      </w:r>
      <w:r>
        <w:t xml:space="preserve"> SCHÉMA</w:t>
      </w:r>
    </w:p>
    <w:p w14:paraId="68C069DC" w14:textId="37F02C22" w:rsidR="002C6C63" w:rsidRDefault="002C6C63" w:rsidP="00084E35">
      <w:pPr>
        <w:contextualSpacing/>
      </w:pPr>
      <w:r>
        <w:t>D.1.4.1.0</w:t>
      </w:r>
      <w:r>
        <w:t>8</w:t>
      </w:r>
      <w:r>
        <w:tab/>
        <w:t>ROZVÁDĚČ R</w:t>
      </w:r>
      <w:r w:rsidR="00F8775D">
        <w:t>2</w:t>
      </w:r>
      <w:r>
        <w:t xml:space="preserve"> – SCHÉMA</w:t>
      </w:r>
    </w:p>
    <w:p w14:paraId="13D9E25B" w14:textId="741F9674" w:rsidR="00F8775D" w:rsidRDefault="00F8775D" w:rsidP="00084E35">
      <w:pPr>
        <w:contextualSpacing/>
      </w:pPr>
      <w:r>
        <w:t>D.1.4.1.0</w:t>
      </w:r>
      <w:r>
        <w:t>9</w:t>
      </w:r>
      <w:r>
        <w:tab/>
        <w:t>ROZVÁDĚČ R</w:t>
      </w:r>
      <w:r>
        <w:t>BT</w:t>
      </w:r>
      <w:r>
        <w:t xml:space="preserve"> – SCHÉMA</w:t>
      </w:r>
    </w:p>
    <w:p w14:paraId="7ADBDCE5" w14:textId="43AB1E04" w:rsidR="004370C8" w:rsidRDefault="004370C8" w:rsidP="00084E35">
      <w:pPr>
        <w:contextualSpacing/>
      </w:pPr>
      <w:r>
        <w:t>D.1.4.1.</w:t>
      </w:r>
      <w:r>
        <w:t>10</w:t>
      </w:r>
      <w:r>
        <w:tab/>
        <w:t>ROZVÁDĚČ R</w:t>
      </w:r>
      <w:r>
        <w:t>3</w:t>
      </w:r>
      <w:r>
        <w:t xml:space="preserve"> – SCHÉMA</w:t>
      </w:r>
    </w:p>
    <w:p w14:paraId="16AB5E64" w14:textId="1B719DD7" w:rsidR="004370C8" w:rsidRDefault="005E2CBE" w:rsidP="00084E35">
      <w:pPr>
        <w:contextualSpacing/>
      </w:pPr>
      <w:r>
        <w:t>D.1.4.1.</w:t>
      </w:r>
      <w:r w:rsidR="00A01378">
        <w:t>1</w:t>
      </w:r>
      <w:r>
        <w:t>1</w:t>
      </w:r>
      <w:r>
        <w:tab/>
      </w:r>
      <w:r w:rsidR="00A01378">
        <w:t>PROTOKOL O URČENÍ VNĚJŠÍCH VLIVŮ</w:t>
      </w:r>
    </w:p>
    <w:p w14:paraId="1D1368E0" w14:textId="5D9578FC" w:rsidR="00A01378" w:rsidRDefault="00A01378" w:rsidP="00084E35">
      <w:pPr>
        <w:contextualSpacing/>
      </w:pPr>
      <w:r>
        <w:t>D.1.4.1.</w:t>
      </w:r>
      <w:r>
        <w:t>12</w:t>
      </w:r>
      <w:r>
        <w:tab/>
      </w:r>
      <w:r>
        <w:t>VÝKAZ VÝMĚR</w:t>
      </w:r>
    </w:p>
    <w:p w14:paraId="089FD985" w14:textId="77777777" w:rsidR="00084E35" w:rsidRDefault="00084E35" w:rsidP="002D391E">
      <w:pPr>
        <w:contextualSpacing/>
      </w:pPr>
    </w:p>
    <w:p w14:paraId="2AC0BA86" w14:textId="73D13ECE" w:rsidR="00955BB9" w:rsidRDefault="00955BB9"/>
    <w:p w14:paraId="1E4E337C" w14:textId="77777777" w:rsidR="0018419A" w:rsidRDefault="0018419A" w:rsidP="0018419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D279DB" wp14:editId="509991F0">
                <wp:simplePos x="0" y="0"/>
                <wp:positionH relativeFrom="column">
                  <wp:posOffset>-128270</wp:posOffset>
                </wp:positionH>
                <wp:positionV relativeFrom="paragraph">
                  <wp:posOffset>-71121</wp:posOffset>
                </wp:positionV>
                <wp:extent cx="4593946" cy="2714625"/>
                <wp:effectExtent l="0" t="0" r="16510" b="28575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3946" cy="27146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A8F565" id="Obdélník 4" o:spid="_x0000_s1026" style="position:absolute;margin-left:-10.1pt;margin-top:-5.6pt;width:361.75pt;height:21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" filled="f" strokecolor="#1f3763 [1604]" strokeweight="1pt"/>
            </w:pict>
          </mc:Fallback>
        </mc:AlternateContent>
      </w:r>
      <w:r>
        <w:t>OBSAH:</w:t>
      </w:r>
    </w:p>
    <w:p w14:paraId="3919CFAC" w14:textId="77777777" w:rsidR="0018419A" w:rsidRDefault="0018419A" w:rsidP="0018419A">
      <w:pPr>
        <w:contextualSpacing/>
      </w:pPr>
      <w:r>
        <w:t>D.1.4.1.01</w:t>
      </w:r>
      <w:r>
        <w:tab/>
        <w:t>TECHNICKÁ ZPRÁVA</w:t>
      </w:r>
    </w:p>
    <w:p w14:paraId="2E40D918" w14:textId="77777777" w:rsidR="0018419A" w:rsidRDefault="0018419A" w:rsidP="0018419A">
      <w:pPr>
        <w:contextualSpacing/>
      </w:pPr>
      <w:r>
        <w:t>D.1.4.1.02</w:t>
      </w:r>
      <w:r>
        <w:tab/>
        <w:t>VÝPOČET OSVĚTLENÍ</w:t>
      </w:r>
    </w:p>
    <w:p w14:paraId="08D53EDF" w14:textId="601DA961" w:rsidR="0018419A" w:rsidRDefault="0018419A" w:rsidP="0018419A">
      <w:pPr>
        <w:contextualSpacing/>
      </w:pPr>
      <w:r>
        <w:t>D.1.4.1.03</w:t>
      </w:r>
      <w:r>
        <w:tab/>
        <w:t xml:space="preserve">SILNOPROUD A </w:t>
      </w:r>
      <w:r w:rsidR="00C96CD6">
        <w:t>UZEMNĚNÍ – SITUACE</w:t>
      </w:r>
      <w:r>
        <w:tab/>
      </w:r>
      <w:r>
        <w:tab/>
        <w:t>1:100</w:t>
      </w:r>
    </w:p>
    <w:p w14:paraId="77D9999F" w14:textId="77777777" w:rsidR="0018419A" w:rsidRDefault="0018419A" w:rsidP="0018419A">
      <w:pPr>
        <w:contextualSpacing/>
      </w:pPr>
      <w:r>
        <w:t>D.1.4.1.04</w:t>
      </w:r>
      <w:r>
        <w:tab/>
        <w:t>ČERP. ŠACHTA – ZÁS. A SVĚT. OBVODY</w:t>
      </w:r>
      <w:r>
        <w:tab/>
      </w:r>
      <w:r>
        <w:tab/>
        <w:t>1:50</w:t>
      </w:r>
    </w:p>
    <w:p w14:paraId="71E753D5" w14:textId="77777777" w:rsidR="0018419A" w:rsidRDefault="0018419A" w:rsidP="0018419A">
      <w:pPr>
        <w:contextualSpacing/>
      </w:pPr>
      <w:r>
        <w:t>D.1.4.1.05</w:t>
      </w:r>
      <w:r>
        <w:tab/>
        <w:t>ČERP. ŠACHTA – TECHNOLOGICKÉ ROZV.</w:t>
      </w:r>
      <w:r>
        <w:tab/>
        <w:t>1:50</w:t>
      </w:r>
    </w:p>
    <w:p w14:paraId="528801F2" w14:textId="77777777" w:rsidR="0018419A" w:rsidRDefault="0018419A" w:rsidP="0018419A">
      <w:pPr>
        <w:contextualSpacing/>
      </w:pPr>
      <w:r>
        <w:t>D.1.4.1.06</w:t>
      </w:r>
      <w:r>
        <w:tab/>
        <w:t>PŘEHLEDOVÉ SCHÉMA NAPÁJENÍ</w:t>
      </w:r>
      <w:r>
        <w:tab/>
      </w:r>
      <w:r>
        <w:tab/>
      </w:r>
    </w:p>
    <w:p w14:paraId="46BF8C96" w14:textId="77777777" w:rsidR="0018419A" w:rsidRDefault="0018419A" w:rsidP="0018419A">
      <w:pPr>
        <w:contextualSpacing/>
      </w:pPr>
      <w:r>
        <w:t>D.1.4.1.07</w:t>
      </w:r>
      <w:r>
        <w:tab/>
        <w:t>ROZVÁDĚČ R1 – SCHÉMA</w:t>
      </w:r>
    </w:p>
    <w:p w14:paraId="3D813102" w14:textId="77777777" w:rsidR="0018419A" w:rsidRDefault="0018419A" w:rsidP="0018419A">
      <w:pPr>
        <w:contextualSpacing/>
      </w:pPr>
      <w:r>
        <w:t>D.1.4.1.08</w:t>
      </w:r>
      <w:r>
        <w:tab/>
        <w:t>ROZVÁDĚČ R2 – SCHÉMA</w:t>
      </w:r>
    </w:p>
    <w:p w14:paraId="2041DD64" w14:textId="77777777" w:rsidR="0018419A" w:rsidRDefault="0018419A" w:rsidP="0018419A">
      <w:pPr>
        <w:contextualSpacing/>
      </w:pPr>
      <w:r>
        <w:t>D.1.4.1.09</w:t>
      </w:r>
      <w:r>
        <w:tab/>
        <w:t>ROZVÁDĚČ RBT – SCHÉMA</w:t>
      </w:r>
    </w:p>
    <w:p w14:paraId="19D6F9A1" w14:textId="77777777" w:rsidR="0018419A" w:rsidRDefault="0018419A" w:rsidP="0018419A">
      <w:pPr>
        <w:contextualSpacing/>
      </w:pPr>
      <w:r>
        <w:t>D.1.4.1.10</w:t>
      </w:r>
      <w:r>
        <w:tab/>
        <w:t>ROZVÁDĚČ R3 – SCHÉMA</w:t>
      </w:r>
    </w:p>
    <w:p w14:paraId="67336715" w14:textId="77777777" w:rsidR="0018419A" w:rsidRDefault="0018419A" w:rsidP="0018419A">
      <w:pPr>
        <w:contextualSpacing/>
      </w:pPr>
      <w:r>
        <w:t>D.1.4.1.11</w:t>
      </w:r>
      <w:r>
        <w:tab/>
        <w:t>PROTOKOL O URČENÍ VNĚJŠÍCH VLIVŮ</w:t>
      </w:r>
    </w:p>
    <w:p w14:paraId="3A06896A" w14:textId="77777777" w:rsidR="0018419A" w:rsidRDefault="0018419A" w:rsidP="0018419A">
      <w:pPr>
        <w:contextualSpacing/>
      </w:pPr>
      <w:r>
        <w:t>D.1.4.1.12</w:t>
      </w:r>
      <w:r>
        <w:tab/>
        <w:t>VÝKAZ VÝMĚR</w:t>
      </w:r>
    </w:p>
    <w:p w14:paraId="3B41E961" w14:textId="2E8073B0" w:rsidR="00955BB9" w:rsidRDefault="00955BB9"/>
    <w:p w14:paraId="10E2F611" w14:textId="6E069675" w:rsidR="0018419A" w:rsidRDefault="0018419A"/>
    <w:p w14:paraId="239BEAA5" w14:textId="77777777" w:rsidR="0018419A" w:rsidRDefault="0018419A" w:rsidP="0018419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8F394F" wp14:editId="369684DC">
                <wp:simplePos x="0" y="0"/>
                <wp:positionH relativeFrom="column">
                  <wp:posOffset>-128270</wp:posOffset>
                </wp:positionH>
                <wp:positionV relativeFrom="paragraph">
                  <wp:posOffset>-71121</wp:posOffset>
                </wp:positionV>
                <wp:extent cx="4593946" cy="2714625"/>
                <wp:effectExtent l="0" t="0" r="16510" b="28575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3946" cy="27146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32A1FE" id="Obdélník 5" o:spid="_x0000_s1026" style="position:absolute;margin-left:-10.1pt;margin-top:-5.6pt;width:361.75pt;height:21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" filled="f" strokecolor="#1f3763 [1604]" strokeweight="1pt"/>
            </w:pict>
          </mc:Fallback>
        </mc:AlternateContent>
      </w:r>
      <w:r>
        <w:t>OBSAH:</w:t>
      </w:r>
    </w:p>
    <w:p w14:paraId="2F857424" w14:textId="77777777" w:rsidR="0018419A" w:rsidRDefault="0018419A" w:rsidP="0018419A">
      <w:pPr>
        <w:contextualSpacing/>
      </w:pPr>
      <w:r>
        <w:t>D.1.4.1.01</w:t>
      </w:r>
      <w:r>
        <w:tab/>
        <w:t>TECHNICKÁ ZPRÁVA</w:t>
      </w:r>
    </w:p>
    <w:p w14:paraId="2DC54566" w14:textId="77777777" w:rsidR="0018419A" w:rsidRDefault="0018419A" w:rsidP="0018419A">
      <w:pPr>
        <w:contextualSpacing/>
      </w:pPr>
      <w:r>
        <w:t>D.1.4.1.02</w:t>
      </w:r>
      <w:r>
        <w:tab/>
        <w:t>VÝPOČET OSVĚTLENÍ</w:t>
      </w:r>
    </w:p>
    <w:p w14:paraId="04041600" w14:textId="4310BEA5" w:rsidR="0018419A" w:rsidRDefault="0018419A" w:rsidP="0018419A">
      <w:pPr>
        <w:contextualSpacing/>
      </w:pPr>
      <w:r>
        <w:t>D.1.4.1.03</w:t>
      </w:r>
      <w:r>
        <w:tab/>
        <w:t xml:space="preserve">SILNOPROUD A </w:t>
      </w:r>
      <w:r w:rsidR="00C96CD6">
        <w:t>UZEMNĚNÍ – SITUACE</w:t>
      </w:r>
      <w:r>
        <w:tab/>
      </w:r>
      <w:r>
        <w:tab/>
        <w:t>1:100</w:t>
      </w:r>
    </w:p>
    <w:p w14:paraId="2BCCBD77" w14:textId="77777777" w:rsidR="0018419A" w:rsidRDefault="0018419A" w:rsidP="0018419A">
      <w:pPr>
        <w:contextualSpacing/>
      </w:pPr>
      <w:r>
        <w:t>D.1.4.1.04</w:t>
      </w:r>
      <w:r>
        <w:tab/>
        <w:t>ČERP. ŠACHTA – ZÁS. A SVĚT. OBVODY</w:t>
      </w:r>
      <w:r>
        <w:tab/>
      </w:r>
      <w:r>
        <w:tab/>
        <w:t>1:50</w:t>
      </w:r>
    </w:p>
    <w:p w14:paraId="688D524C" w14:textId="77777777" w:rsidR="0018419A" w:rsidRDefault="0018419A" w:rsidP="0018419A">
      <w:pPr>
        <w:contextualSpacing/>
      </w:pPr>
      <w:r>
        <w:t>D.1.4.1.05</w:t>
      </w:r>
      <w:r>
        <w:tab/>
        <w:t>ČERP. ŠACHTA – TECHNOLOGICKÉ ROZV.</w:t>
      </w:r>
      <w:r>
        <w:tab/>
        <w:t>1:50</w:t>
      </w:r>
    </w:p>
    <w:p w14:paraId="109B262C" w14:textId="77777777" w:rsidR="0018419A" w:rsidRDefault="0018419A" w:rsidP="0018419A">
      <w:pPr>
        <w:contextualSpacing/>
      </w:pPr>
      <w:r>
        <w:t>D.1.4.1.06</w:t>
      </w:r>
      <w:r>
        <w:tab/>
        <w:t>PŘEHLEDOVÉ SCHÉMA NAPÁJENÍ</w:t>
      </w:r>
      <w:r>
        <w:tab/>
      </w:r>
      <w:r>
        <w:tab/>
      </w:r>
    </w:p>
    <w:p w14:paraId="2B14236D" w14:textId="77777777" w:rsidR="0018419A" w:rsidRDefault="0018419A" w:rsidP="0018419A">
      <w:pPr>
        <w:contextualSpacing/>
      </w:pPr>
      <w:r>
        <w:t>D.1.4.1.07</w:t>
      </w:r>
      <w:r>
        <w:tab/>
        <w:t>ROZVÁDĚČ R1 – SCHÉMA</w:t>
      </w:r>
    </w:p>
    <w:p w14:paraId="3E9FE457" w14:textId="77777777" w:rsidR="0018419A" w:rsidRDefault="0018419A" w:rsidP="0018419A">
      <w:pPr>
        <w:contextualSpacing/>
      </w:pPr>
      <w:r>
        <w:t>D.1.4.1.08</w:t>
      </w:r>
      <w:r>
        <w:tab/>
        <w:t>ROZVÁDĚČ R2 – SCHÉMA</w:t>
      </w:r>
    </w:p>
    <w:p w14:paraId="1707ABFC" w14:textId="77777777" w:rsidR="0018419A" w:rsidRDefault="0018419A" w:rsidP="0018419A">
      <w:pPr>
        <w:contextualSpacing/>
      </w:pPr>
      <w:r>
        <w:t>D.1.4.1.09</w:t>
      </w:r>
      <w:r>
        <w:tab/>
        <w:t>ROZVÁDĚČ RBT – SCHÉMA</w:t>
      </w:r>
    </w:p>
    <w:p w14:paraId="1C5D95E0" w14:textId="77777777" w:rsidR="0018419A" w:rsidRDefault="0018419A" w:rsidP="0018419A">
      <w:pPr>
        <w:contextualSpacing/>
      </w:pPr>
      <w:r>
        <w:t>D.1.4.1.10</w:t>
      </w:r>
      <w:r>
        <w:tab/>
        <w:t>ROZVÁDĚČ R3 – SCHÉMA</w:t>
      </w:r>
    </w:p>
    <w:p w14:paraId="4D4B761C" w14:textId="77777777" w:rsidR="0018419A" w:rsidRDefault="0018419A" w:rsidP="0018419A">
      <w:pPr>
        <w:contextualSpacing/>
      </w:pPr>
      <w:r>
        <w:t>D.1.4.1.11</w:t>
      </w:r>
      <w:r>
        <w:tab/>
        <w:t>PROTOKOL O URČENÍ VNĚJŠÍCH VLIVŮ</w:t>
      </w:r>
    </w:p>
    <w:p w14:paraId="62FEF1CD" w14:textId="77777777" w:rsidR="0018419A" w:rsidRDefault="0018419A" w:rsidP="0018419A">
      <w:pPr>
        <w:contextualSpacing/>
      </w:pPr>
      <w:r>
        <w:t>D.1.4.1.12</w:t>
      </w:r>
      <w:r>
        <w:tab/>
        <w:t>VÝKAZ VÝMĚR</w:t>
      </w:r>
    </w:p>
    <w:p w14:paraId="0DC6EDC2" w14:textId="77777777" w:rsidR="0018419A" w:rsidRDefault="0018419A"/>
    <w:sectPr w:rsidR="001841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BB9"/>
    <w:rsid w:val="00084E35"/>
    <w:rsid w:val="0018419A"/>
    <w:rsid w:val="00212AB8"/>
    <w:rsid w:val="00274CB9"/>
    <w:rsid w:val="00275C07"/>
    <w:rsid w:val="002812F4"/>
    <w:rsid w:val="002C6C63"/>
    <w:rsid w:val="002D391E"/>
    <w:rsid w:val="003E5E24"/>
    <w:rsid w:val="004370C8"/>
    <w:rsid w:val="005E2CBE"/>
    <w:rsid w:val="006722EA"/>
    <w:rsid w:val="0069062E"/>
    <w:rsid w:val="008B1EF2"/>
    <w:rsid w:val="00955BB9"/>
    <w:rsid w:val="00A01378"/>
    <w:rsid w:val="00B8747B"/>
    <w:rsid w:val="00C622D3"/>
    <w:rsid w:val="00C96CD6"/>
    <w:rsid w:val="00EB4077"/>
    <w:rsid w:val="00F8775D"/>
    <w:rsid w:val="00FF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BE79A"/>
  <w15:chartTrackingRefBased/>
  <w15:docId w15:val="{CC7D7CEF-DBFD-49BF-8C11-1903D79B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198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Marek</dc:creator>
  <cp:keywords/>
  <dc:description/>
  <cp:lastModifiedBy>Ivo Marek</cp:lastModifiedBy>
  <cp:revision>15</cp:revision>
  <dcterms:created xsi:type="dcterms:W3CDTF">2020-10-30T08:47:00Z</dcterms:created>
  <dcterms:modified xsi:type="dcterms:W3CDTF">2020-11-13T19:49:00Z</dcterms:modified>
</cp:coreProperties>
</file>